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7F2EEE">
        <w:rPr>
          <w:rFonts w:ascii="Calibri" w:hAnsi="Calibri"/>
          <w:b/>
        </w:rPr>
        <w:t>17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>Sesiones de Junta Directiva,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7F2EEE">
        <w:rPr>
          <w:rFonts w:ascii="Calibri" w:hAnsi="Calibri"/>
          <w:b/>
        </w:rPr>
        <w:t xml:space="preserve"> 21</w:t>
      </w:r>
      <w:r>
        <w:rPr>
          <w:rFonts w:ascii="Calibri" w:hAnsi="Calibri"/>
          <w:b/>
        </w:rPr>
        <w:t xml:space="preserve"> de </w:t>
      </w:r>
      <w:r w:rsidR="00AF5671">
        <w:rPr>
          <w:rFonts w:ascii="Calibri" w:hAnsi="Calibri"/>
          <w:b/>
        </w:rPr>
        <w:t>Marzo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 w:rsidR="007F2EEE">
        <w:rPr>
          <w:rFonts w:ascii="Calibri" w:hAnsi="Calibri"/>
          <w:b/>
        </w:rPr>
        <w:t>16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DC5632" w:rsidP="00DC5632">
      <w:pPr>
        <w:jc w:val="both"/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862"/>
      </w:tblGrid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C5632" w:rsidRPr="00C76C5D" w:rsidTr="00A91C93">
        <w:trPr>
          <w:trHeight w:val="166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15A58" w:rsidRPr="00C76C5D" w:rsidTr="00CA25F1">
        <w:trPr>
          <w:trHeight w:val="258"/>
          <w:jc w:val="center"/>
        </w:trPr>
        <w:tc>
          <w:tcPr>
            <w:tcW w:w="602" w:type="dxa"/>
          </w:tcPr>
          <w:p w:rsidR="00B15A58" w:rsidRPr="00FD3733" w:rsidRDefault="00E77B55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862" w:type="dxa"/>
          </w:tcPr>
          <w:p w:rsidR="00B15A58" w:rsidRPr="00FD3733" w:rsidRDefault="007F2EEE" w:rsidP="007F2EEE">
            <w:pPr>
              <w:rPr>
                <w:rFonts w:ascii="Calibri" w:hAnsi="Calibri"/>
                <w:sz w:val="22"/>
                <w:szCs w:val="22"/>
              </w:rPr>
            </w:pPr>
            <w:r w:rsidRPr="007F2E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14-2019, 15</w:t>
            </w:r>
            <w:r w:rsidR="00AF5671" w:rsidRPr="007F2E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-2019 -12</w:t>
            </w:r>
            <w:r w:rsidR="00B15A58" w:rsidRPr="007F2E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</w:t>
            </w:r>
            <w:r w:rsidR="00643CAD" w:rsidRPr="007F2E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 </w:t>
            </w:r>
            <w:r w:rsidR="00AF5671" w:rsidRPr="007F2E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7F2E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  <w:r w:rsidR="00AF5671" w:rsidRPr="007F2E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</w:t>
            </w:r>
            <w:r w:rsidR="00B15A58" w:rsidRPr="007F2EE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91C93" w:rsidRPr="00C76C5D" w:rsidTr="00CA25F1">
        <w:trPr>
          <w:trHeight w:val="258"/>
          <w:jc w:val="center"/>
        </w:trPr>
        <w:tc>
          <w:tcPr>
            <w:tcW w:w="602" w:type="dxa"/>
          </w:tcPr>
          <w:p w:rsidR="00A91C93" w:rsidRPr="00FD3733" w:rsidRDefault="00A91C93" w:rsidP="005554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862" w:type="dxa"/>
          </w:tcPr>
          <w:p w:rsidR="007F2EEE" w:rsidRDefault="007F2EEE" w:rsidP="007F2EEE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7F2EEE" w:rsidRDefault="00BA4FBF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DDI-016-03-2019</w:t>
            </w:r>
            <w:r w:rsidR="007F2EEE" w:rsidRPr="007F2EE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Permiso de Investigación Expedición National </w:t>
            </w:r>
            <w:r w:rsidR="008615A3">
              <w:rPr>
                <w:rFonts w:ascii="Calibri" w:hAnsi="Calibri"/>
                <w:sz w:val="22"/>
                <w:szCs w:val="22"/>
              </w:rPr>
              <w:t>Geographic Pnínsula de Osa.</w:t>
            </w:r>
          </w:p>
          <w:p w:rsidR="008615A3" w:rsidRDefault="008615A3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DDI-017-03-2019. Permiso de Investigación</w:t>
            </w:r>
            <w:r w:rsidR="00240EDE">
              <w:rPr>
                <w:rFonts w:ascii="Calibri" w:hAnsi="Calibri"/>
                <w:sz w:val="22"/>
                <w:szCs w:val="22"/>
              </w:rPr>
              <w:t xml:space="preserve"> Paquete Tecnológico para el cultivo de langostino en Costa Rica.</w:t>
            </w:r>
          </w:p>
          <w:p w:rsidR="00240EDE" w:rsidRDefault="00240EDE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DDI-018-03-2019. Propuesta de Reglamento de las Disposiciones de funcionamiento de la CCCT</w:t>
            </w:r>
            <w:r w:rsidR="00D63434">
              <w:rPr>
                <w:rFonts w:ascii="Calibri" w:hAnsi="Calibri"/>
                <w:sz w:val="22"/>
                <w:szCs w:val="22"/>
              </w:rPr>
              <w:t>.</w:t>
            </w:r>
          </w:p>
          <w:p w:rsidR="00E812C5" w:rsidRDefault="00D63434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DDI-093-03-2019. Estimación de la Talla de primera madurez sexual de especies</w:t>
            </w:r>
            <w:r w:rsidR="00E812C5">
              <w:rPr>
                <w:rFonts w:ascii="Calibri" w:hAnsi="Calibri"/>
                <w:sz w:val="22"/>
                <w:szCs w:val="22"/>
              </w:rPr>
              <w:t xml:space="preserve"> de interés para la pesca artesanal en el Pacifico de Costa Rica.</w:t>
            </w:r>
          </w:p>
          <w:p w:rsidR="00E812C5" w:rsidRDefault="00E812C5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PESJ-122-2019.Respuesta a oficio CNIP-002.</w:t>
            </w:r>
          </w:p>
          <w:p w:rsidR="00E812C5" w:rsidRDefault="00E812C5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PESJ-128-2019. Respuesta a oficio CNIP-044.</w:t>
            </w:r>
          </w:p>
          <w:p w:rsidR="005F550E" w:rsidRDefault="005E7757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STJD-035-2019. </w:t>
            </w:r>
            <w:r w:rsidR="005F550E">
              <w:rPr>
                <w:rFonts w:ascii="Calibri" w:hAnsi="Calibri"/>
                <w:sz w:val="22"/>
                <w:szCs w:val="22"/>
              </w:rPr>
              <w:t>Recuento Ausencias Jose Manuel Ugalde Jiménez.</w:t>
            </w:r>
          </w:p>
          <w:p w:rsidR="00A91C93" w:rsidRPr="00380B52" w:rsidRDefault="0090423C" w:rsidP="00380B52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PESJ-129-2019-</w:t>
            </w:r>
            <w:r w:rsidR="00380B52">
              <w:rPr>
                <w:rFonts w:ascii="Calibri" w:hAnsi="Calibri"/>
                <w:sz w:val="22"/>
                <w:szCs w:val="22"/>
              </w:rPr>
              <w:t>Solcitud</w:t>
            </w:r>
            <w:r w:rsidR="00226D95">
              <w:rPr>
                <w:rFonts w:ascii="Calibri" w:hAnsi="Calibri"/>
                <w:sz w:val="22"/>
                <w:szCs w:val="22"/>
              </w:rPr>
              <w:t xml:space="preserve"> Permiso de Viaje- José Centeno Córdoba.</w:t>
            </w:r>
          </w:p>
        </w:tc>
      </w:tr>
      <w:tr w:rsidR="00E36A22" w:rsidRPr="00C76C5D" w:rsidTr="00CA25F1">
        <w:trPr>
          <w:trHeight w:val="258"/>
          <w:jc w:val="center"/>
        </w:trPr>
        <w:tc>
          <w:tcPr>
            <w:tcW w:w="602" w:type="dxa"/>
          </w:tcPr>
          <w:p w:rsidR="00E36A22" w:rsidRPr="00FD3733" w:rsidRDefault="00C4213E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V</w:t>
            </w:r>
            <w:r w:rsidR="00A91C93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862" w:type="dxa"/>
          </w:tcPr>
          <w:p w:rsidR="00FD3733" w:rsidRDefault="00B82A15" w:rsidP="00B82A1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Comprobación y seguimiento de Acuerdos:</w:t>
            </w:r>
          </w:p>
          <w:p w:rsidR="00B82A15" w:rsidRPr="00970323" w:rsidRDefault="00970323" w:rsidP="00970323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703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AJDIP/106-2019. AL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-46-03-19(3). Criterio Legal oficio OAH-001-2019</w:t>
            </w:r>
          </w:p>
        </w:tc>
      </w:tr>
      <w:tr w:rsidR="007F1CBB" w:rsidRPr="00C76C5D" w:rsidTr="00CA25F1">
        <w:trPr>
          <w:trHeight w:val="355"/>
          <w:jc w:val="center"/>
        </w:trPr>
        <w:tc>
          <w:tcPr>
            <w:tcW w:w="602" w:type="dxa"/>
          </w:tcPr>
          <w:p w:rsidR="007F1CBB" w:rsidRDefault="007F1CBB" w:rsidP="00CA25F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862" w:type="dxa"/>
          </w:tcPr>
          <w:p w:rsidR="007F1CBB" w:rsidRPr="00D15A37" w:rsidRDefault="007F1CBB" w:rsidP="00D15A37">
            <w:pPr>
              <w:rPr>
                <w:rFonts w:ascii="Calibri" w:hAnsi="Calibri"/>
                <w:sz w:val="22"/>
                <w:szCs w:val="22"/>
              </w:rPr>
            </w:pPr>
            <w:r w:rsidRPr="00D15A37">
              <w:rPr>
                <w:rFonts w:ascii="Calibri" w:hAnsi="Calibri"/>
                <w:sz w:val="22"/>
                <w:szCs w:val="22"/>
              </w:rPr>
              <w:t>Cierre</w:t>
            </w:r>
            <w:r w:rsidR="00D15A37" w:rsidRPr="00D15A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p w:rsidR="00DC5632" w:rsidRDefault="00DC5632" w:rsidP="00DC5632"/>
    <w:p w:rsidR="00DC5632" w:rsidRDefault="00DC5632" w:rsidP="00DC5632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2A" w:rsidRDefault="00744D2A">
      <w:r>
        <w:separator/>
      </w:r>
    </w:p>
  </w:endnote>
  <w:endnote w:type="continuationSeparator" w:id="0">
    <w:p w:rsidR="00744D2A" w:rsidRDefault="0074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F7E" w:rsidRDefault="00385F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44D2A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744D2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F7E" w:rsidRDefault="00385F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2A" w:rsidRDefault="00744D2A">
      <w:r>
        <w:separator/>
      </w:r>
    </w:p>
  </w:footnote>
  <w:footnote w:type="continuationSeparator" w:id="0">
    <w:p w:rsidR="00744D2A" w:rsidRDefault="0074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F7E" w:rsidRDefault="00385F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44D2A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744D2A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744D2A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744D2A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F7E" w:rsidRDefault="00385F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12CED"/>
    <w:rsid w:val="00042AC8"/>
    <w:rsid w:val="00043822"/>
    <w:rsid w:val="00097BA8"/>
    <w:rsid w:val="001520CF"/>
    <w:rsid w:val="00155CE6"/>
    <w:rsid w:val="00161308"/>
    <w:rsid w:val="00174C8E"/>
    <w:rsid w:val="00205467"/>
    <w:rsid w:val="00226D95"/>
    <w:rsid w:val="00240EDE"/>
    <w:rsid w:val="00273AC1"/>
    <w:rsid w:val="0028080D"/>
    <w:rsid w:val="002821C1"/>
    <w:rsid w:val="00292A97"/>
    <w:rsid w:val="00380B52"/>
    <w:rsid w:val="00385F7E"/>
    <w:rsid w:val="00387320"/>
    <w:rsid w:val="003B78E7"/>
    <w:rsid w:val="00413221"/>
    <w:rsid w:val="00413400"/>
    <w:rsid w:val="004729B5"/>
    <w:rsid w:val="004B0116"/>
    <w:rsid w:val="004B6494"/>
    <w:rsid w:val="004E2678"/>
    <w:rsid w:val="00507CD5"/>
    <w:rsid w:val="00541897"/>
    <w:rsid w:val="005C0EA8"/>
    <w:rsid w:val="005C7054"/>
    <w:rsid w:val="005D6B61"/>
    <w:rsid w:val="005E0E6A"/>
    <w:rsid w:val="005E2B13"/>
    <w:rsid w:val="005E45C4"/>
    <w:rsid w:val="005E7757"/>
    <w:rsid w:val="005F550E"/>
    <w:rsid w:val="00637F57"/>
    <w:rsid w:val="00643CAD"/>
    <w:rsid w:val="00645D52"/>
    <w:rsid w:val="00651A64"/>
    <w:rsid w:val="00676E51"/>
    <w:rsid w:val="006A4634"/>
    <w:rsid w:val="006E0210"/>
    <w:rsid w:val="0071459A"/>
    <w:rsid w:val="00744D2A"/>
    <w:rsid w:val="007636A5"/>
    <w:rsid w:val="007C0065"/>
    <w:rsid w:val="007F1CBB"/>
    <w:rsid w:val="007F2EEE"/>
    <w:rsid w:val="00837B23"/>
    <w:rsid w:val="008417F6"/>
    <w:rsid w:val="008615A3"/>
    <w:rsid w:val="008744FE"/>
    <w:rsid w:val="00885E51"/>
    <w:rsid w:val="008B4D5F"/>
    <w:rsid w:val="008D3005"/>
    <w:rsid w:val="0090423C"/>
    <w:rsid w:val="009239F7"/>
    <w:rsid w:val="00943D4C"/>
    <w:rsid w:val="00970323"/>
    <w:rsid w:val="0098077D"/>
    <w:rsid w:val="00A24F21"/>
    <w:rsid w:val="00A91C93"/>
    <w:rsid w:val="00A93B56"/>
    <w:rsid w:val="00AF00DC"/>
    <w:rsid w:val="00AF5671"/>
    <w:rsid w:val="00B15A58"/>
    <w:rsid w:val="00B53EB4"/>
    <w:rsid w:val="00B772D9"/>
    <w:rsid w:val="00B82A15"/>
    <w:rsid w:val="00BA4FBF"/>
    <w:rsid w:val="00BC7270"/>
    <w:rsid w:val="00C221D4"/>
    <w:rsid w:val="00C4213E"/>
    <w:rsid w:val="00C46BBF"/>
    <w:rsid w:val="00C60ED3"/>
    <w:rsid w:val="00CA25F1"/>
    <w:rsid w:val="00CC2B1F"/>
    <w:rsid w:val="00CC7A4A"/>
    <w:rsid w:val="00D15A37"/>
    <w:rsid w:val="00D63434"/>
    <w:rsid w:val="00DC5632"/>
    <w:rsid w:val="00DD39A2"/>
    <w:rsid w:val="00DD5243"/>
    <w:rsid w:val="00DF0810"/>
    <w:rsid w:val="00E233B6"/>
    <w:rsid w:val="00E36A22"/>
    <w:rsid w:val="00E55ADD"/>
    <w:rsid w:val="00E76E42"/>
    <w:rsid w:val="00E77B55"/>
    <w:rsid w:val="00E812C5"/>
    <w:rsid w:val="00E910F0"/>
    <w:rsid w:val="00EE3A82"/>
    <w:rsid w:val="00F54FB0"/>
    <w:rsid w:val="00F55CD5"/>
    <w:rsid w:val="00F876D0"/>
    <w:rsid w:val="00FB1D34"/>
    <w:rsid w:val="00FC1632"/>
    <w:rsid w:val="00FD3733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2019-05-24T17:08:00Z</dcterms:created>
  <dcterms:modified xsi:type="dcterms:W3CDTF">2019-05-24T17:08:00Z</dcterms:modified>
</cp:coreProperties>
</file>